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0EA5" w14:textId="77777777" w:rsidR="00B16E15" w:rsidRPr="001C6C69" w:rsidRDefault="00BE6D08" w:rsidP="003857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6C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Allegato 1</w:t>
      </w:r>
    </w:p>
    <w:p w14:paraId="77F71277" w14:textId="77777777" w:rsidR="00E30B07" w:rsidRPr="004D70FC" w:rsidRDefault="00E30B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F71278" w14:textId="77777777" w:rsidR="00E30B07" w:rsidRPr="004D70FC" w:rsidRDefault="00BE6D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70FC">
        <w:rPr>
          <w:rFonts w:ascii="Times New Roman" w:eastAsia="Calibri" w:hAnsi="Times New Roman" w:cs="Times New Roman"/>
          <w:b/>
          <w:sz w:val="24"/>
          <w:szCs w:val="24"/>
        </w:rPr>
        <w:t xml:space="preserve">SCHEDA CANDIDATURA </w:t>
      </w:r>
    </w:p>
    <w:p w14:paraId="2730DCC1" w14:textId="77777777" w:rsidR="009B4D41" w:rsidRDefault="00BE6D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70FC">
        <w:rPr>
          <w:rFonts w:ascii="Times New Roman" w:eastAsia="Calibri" w:hAnsi="Times New Roman" w:cs="Times New Roman"/>
          <w:b/>
          <w:sz w:val="24"/>
          <w:szCs w:val="24"/>
        </w:rPr>
        <w:t xml:space="preserve"> Assegnazione fondi per contrastare il fenomeno del cyberbullismo</w:t>
      </w:r>
    </w:p>
    <w:p w14:paraId="77F71279" w14:textId="364243D4" w:rsidR="00E30B07" w:rsidRPr="004D70FC" w:rsidRDefault="00BE6D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70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771" w:rsidRPr="004D70FC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B17742" w:rsidRPr="00B17742">
        <w:rPr>
          <w:rFonts w:ascii="Times New Roman" w:eastAsia="Calibri" w:hAnsi="Times New Roman" w:cs="Times New Roman"/>
          <w:b/>
          <w:sz w:val="24"/>
          <w:szCs w:val="24"/>
        </w:rPr>
        <w:t xml:space="preserve">Avviso </w:t>
      </w:r>
      <w:r w:rsidR="009B4D41" w:rsidRPr="009B4D41">
        <w:rPr>
          <w:rFonts w:ascii="Times New Roman" w:eastAsia="Calibri" w:hAnsi="Times New Roman" w:cs="Times New Roman"/>
          <w:b/>
          <w:bCs/>
          <w:sz w:val="24"/>
          <w:szCs w:val="24"/>
        </w:rPr>
        <w:t>AOODRSI</w:t>
      </w:r>
      <w:r w:rsidR="009B4D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prot. n.</w:t>
      </w:r>
      <w:r w:rsidR="009B4D41" w:rsidRPr="009B4D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B4D41" w:rsidRPr="009B4D41">
        <w:rPr>
          <w:rFonts w:ascii="Times New Roman" w:eastAsia="Calibri" w:hAnsi="Times New Roman" w:cs="Times New Roman"/>
          <w:b/>
          <w:bCs/>
          <w:sz w:val="24"/>
          <w:szCs w:val="24"/>
        </w:rPr>
        <w:t>26606.26-05-2026</w:t>
      </w:r>
      <w:r w:rsidR="00602771" w:rsidRPr="004D70FC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0D1046" w:rsidRPr="004D70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563F39F" w14:textId="77777777" w:rsidR="005E5C4E" w:rsidRPr="004D70FC" w:rsidRDefault="005E5C4E" w:rsidP="003857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77F7127B" w14:textId="77777777" w:rsidR="00E30B07" w:rsidRPr="004D70FC" w:rsidRDefault="00E30B07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2"/>
        <w:tblW w:w="9780" w:type="dxa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0"/>
        <w:gridCol w:w="4820"/>
      </w:tblGrid>
      <w:tr w:rsidR="00E30B07" w:rsidRPr="004D70FC" w14:paraId="77F7127D" w14:textId="77777777">
        <w:trPr>
          <w:trHeight w:val="578"/>
        </w:trPr>
        <w:tc>
          <w:tcPr>
            <w:tcW w:w="97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7C" w14:textId="77777777" w:rsidR="00E30B07" w:rsidRPr="004D70FC" w:rsidRDefault="00BE6D08" w:rsidP="009C0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4D70F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white"/>
              </w:rPr>
              <w:t>ANAGRAFICA</w:t>
            </w:r>
          </w:p>
        </w:tc>
      </w:tr>
      <w:tr w:rsidR="00E30B07" w:rsidRPr="004D70FC" w14:paraId="77F71280" w14:textId="77777777">
        <w:trPr>
          <w:trHeight w:val="57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7E" w14:textId="77777777" w:rsidR="00E30B07" w:rsidRPr="004D70FC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D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Denominazione Istituto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7F" w14:textId="77777777" w:rsidR="00E30B07" w:rsidRPr="004D70FC" w:rsidRDefault="00E3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30B07" w:rsidRPr="004D70FC" w14:paraId="77F71283" w14:textId="77777777">
        <w:trPr>
          <w:trHeight w:val="57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1" w14:textId="77777777" w:rsidR="00E30B07" w:rsidRPr="004D70FC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D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Codice meccanografico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2" w14:textId="77777777" w:rsidR="00E30B07" w:rsidRPr="004D70FC" w:rsidRDefault="00E3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30B07" w:rsidRPr="004D70FC" w14:paraId="77F71286" w14:textId="77777777">
        <w:trPr>
          <w:trHeight w:val="57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4" w14:textId="77777777" w:rsidR="00E30B07" w:rsidRPr="004D70FC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D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Indirizzo / comune / provincia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5" w14:textId="77777777" w:rsidR="00E30B07" w:rsidRPr="004D70FC" w:rsidRDefault="00E3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30B07" w:rsidRPr="004D70FC" w14:paraId="77F71289" w14:textId="77777777">
        <w:trPr>
          <w:trHeight w:val="579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7" w14:textId="77777777" w:rsidR="00E30B07" w:rsidRPr="004D70FC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D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 xml:space="preserve">Tel. 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8" w14:textId="77777777" w:rsidR="00E30B07" w:rsidRPr="004D70FC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gramStart"/>
            <w:r w:rsidRPr="004D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Email</w:t>
            </w:r>
            <w:proofErr w:type="gramEnd"/>
          </w:p>
        </w:tc>
      </w:tr>
      <w:tr w:rsidR="00E30B07" w:rsidRPr="004D70FC" w14:paraId="77F7128D" w14:textId="77777777">
        <w:trPr>
          <w:trHeight w:val="56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A" w14:textId="77777777" w:rsidR="00E30B07" w:rsidRPr="004D70FC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D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 xml:space="preserve">Dirigente Scolastico 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B" w14:textId="7E11E186" w:rsidR="00FE117E" w:rsidRPr="004D70FC" w:rsidRDefault="00FE117E" w:rsidP="00FE1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</w:p>
          <w:p w14:paraId="77F7128C" w14:textId="77777777" w:rsidR="00E30B07" w:rsidRPr="004D70FC" w:rsidRDefault="00FE117E" w:rsidP="00FE1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gramStart"/>
            <w:r w:rsidRPr="004D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Email</w:t>
            </w:r>
            <w:proofErr w:type="gramEnd"/>
          </w:p>
        </w:tc>
      </w:tr>
      <w:tr w:rsidR="00E30B07" w:rsidRPr="004D70FC" w14:paraId="77F71292" w14:textId="77777777">
        <w:trPr>
          <w:trHeight w:val="56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8E" w14:textId="77777777" w:rsidR="00E30B07" w:rsidRPr="004D70FC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Referente di contatto</w:t>
            </w:r>
          </w:p>
          <w:p w14:paraId="77F7128F" w14:textId="77777777" w:rsidR="00E30B07" w:rsidRPr="004D70FC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Nominativo 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90" w14:textId="1AB8E038" w:rsidR="00E30B07" w:rsidRPr="004D70FC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                              </w:t>
            </w:r>
          </w:p>
          <w:p w14:paraId="77F71291" w14:textId="77777777" w:rsidR="00E30B07" w:rsidRPr="004D70FC" w:rsidRDefault="00BE6D08">
            <w:pPr>
              <w:widowControl w:val="0"/>
              <w:spacing w:line="240" w:lineRule="auto"/>
              <w:ind w:left="31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4D70FC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Email</w:t>
            </w:r>
            <w:proofErr w:type="gramEnd"/>
          </w:p>
        </w:tc>
      </w:tr>
      <w:tr w:rsidR="00FE117E" w:rsidRPr="004D70FC" w14:paraId="77F71295" w14:textId="77777777">
        <w:trPr>
          <w:trHeight w:val="568"/>
        </w:trPr>
        <w:tc>
          <w:tcPr>
            <w:tcW w:w="4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93" w14:textId="77777777" w:rsidR="00FE117E" w:rsidRPr="004D70FC" w:rsidRDefault="00FE117E" w:rsidP="00FE1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Conto di Tesoreria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94" w14:textId="77777777" w:rsidR="00FE117E" w:rsidRPr="004D70FC" w:rsidRDefault="00FE1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77F71296" w14:textId="39F78ECB" w:rsidR="00E30B07" w:rsidRPr="004D70FC" w:rsidRDefault="00E30B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2DC6FA" w14:textId="1C375EBB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39F3B8" w14:textId="31478DC5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11693B0" w14:textId="7A2C8799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5AEF6C" w14:textId="509FB902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89531A" w14:textId="2145C9F7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61C114" w14:textId="7A38E684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F05661" w14:textId="662EADF7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D4B7C5" w14:textId="269ACEA5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F64DC3" w14:textId="5311DFB2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BF8FCB" w14:textId="22FC60AD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157F20" w14:textId="1EBAC3E5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F9F6CA" w14:textId="797D91F9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56018E" w14:textId="3B86876B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05DDC0" w14:textId="0318EC57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2F740F" w14:textId="2D8454F8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BC7FB1" w14:textId="027B7BBA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463A8D" w14:textId="77777777" w:rsidR="00337732" w:rsidRPr="004D70FC" w:rsidRDefault="003377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3"/>
        <w:tblW w:w="10163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63"/>
      </w:tblGrid>
      <w:tr w:rsidR="00E30B07" w:rsidRPr="004D70FC" w14:paraId="77F7129A" w14:textId="77777777" w:rsidTr="000A3EDB">
        <w:trPr>
          <w:trHeight w:val="448"/>
        </w:trPr>
        <w:tc>
          <w:tcPr>
            <w:tcW w:w="10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99" w14:textId="4D6BB1E8" w:rsidR="00E30B07" w:rsidRPr="00A009E6" w:rsidRDefault="00605A33" w:rsidP="00A009E6">
            <w:pPr>
              <w:widowControl w:val="0"/>
              <w:spacing w:line="243" w:lineRule="auto"/>
              <w:ind w:right="-7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Titolo del progetto</w:t>
            </w:r>
          </w:p>
        </w:tc>
      </w:tr>
      <w:tr w:rsidR="00E30B07" w:rsidRPr="004D70FC" w14:paraId="77F712A1" w14:textId="77777777" w:rsidTr="000A3EDB">
        <w:trPr>
          <w:trHeight w:val="1083"/>
        </w:trPr>
        <w:tc>
          <w:tcPr>
            <w:tcW w:w="10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24A0E" w14:textId="10F251B2" w:rsidR="00DE3B35" w:rsidRPr="00A009E6" w:rsidRDefault="00DE3B35" w:rsidP="00A00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A - Qualità e coerenza delle azioni di prevenzione del bullismo e cyberbullismo:</w:t>
            </w:r>
          </w:p>
          <w:p w14:paraId="72F34E33" w14:textId="28B3F4AF" w:rsidR="00D27AD7" w:rsidRPr="00A009E6" w:rsidRDefault="00D27AD7" w:rsidP="00A00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5B0369" w:rsidRPr="00A009E6">
              <w:rPr>
                <w:rFonts w:ascii="Times New Roman" w:hAnsi="Times New Roman" w:cs="Times New Roman"/>
                <w:sz w:val="23"/>
                <w:szCs w:val="23"/>
              </w:rPr>
              <w:t>descrizione delle finalità</w:t>
            </w:r>
            <w:r w:rsidR="005B0369" w:rsidRPr="00CD21B3">
              <w:rPr>
                <w:rFonts w:ascii="Times New Roman" w:hAnsi="Times New Roman"/>
              </w:rPr>
              <w:t xml:space="preserve"> chiarezza, con riferimento allo sviluppo di competenze civiche e digitali, alla promozione del rispetto reciproco e della legalità e all’uso consapevole delle tecnologie;</w:t>
            </w:r>
            <w:r w:rsidR="00AE4722"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E4722" w:rsidRPr="00A009E6">
              <w:rPr>
                <w:rFonts w:ascii="Times New Roman" w:hAnsi="Times New Roman" w:cs="Times New Roman"/>
                <w:sz w:val="23"/>
                <w:szCs w:val="23"/>
              </w:rPr>
              <w:t>punti da 0 a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7B0BE1C6" w14:textId="1ABEAFC6" w:rsidR="00D27AD7" w:rsidRPr="00A009E6" w:rsidRDefault="00D27AD7" w:rsidP="00A009E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2) indicazione delle metodologie didattiche</w:t>
            </w:r>
            <w:r w:rsidR="005B0369" w:rsidRPr="00CD21B3">
              <w:rPr>
                <w:rFonts w:ascii="Times New Roman" w:hAnsi="Times New Roman"/>
              </w:rPr>
              <w:t xml:space="preserve">, con particolare riferimento a </w:t>
            </w:r>
            <w:r w:rsidR="005B0369" w:rsidRPr="00CD21B3">
              <w:rPr>
                <w:rFonts w:ascii="Times New Roman" w:hAnsi="Times New Roman"/>
                <w:i/>
                <w:iCs/>
              </w:rPr>
              <w:t xml:space="preserve">peer </w:t>
            </w:r>
            <w:proofErr w:type="spellStart"/>
            <w:r w:rsidR="005B0369" w:rsidRPr="00CD21B3">
              <w:rPr>
                <w:rFonts w:ascii="Times New Roman" w:hAnsi="Times New Roman"/>
                <w:i/>
                <w:iCs/>
              </w:rPr>
              <w:t>education</w:t>
            </w:r>
            <w:proofErr w:type="spellEnd"/>
            <w:r w:rsidR="005B0369" w:rsidRPr="00CD21B3">
              <w:rPr>
                <w:rFonts w:ascii="Times New Roman" w:hAnsi="Times New Roman"/>
                <w:i/>
                <w:iCs/>
              </w:rPr>
              <w:t xml:space="preserve"> </w:t>
            </w:r>
            <w:r w:rsidR="005B0369" w:rsidRPr="00CD21B3">
              <w:rPr>
                <w:rFonts w:ascii="Times New Roman" w:hAnsi="Times New Roman"/>
              </w:rPr>
              <w:t xml:space="preserve">e </w:t>
            </w:r>
            <w:r w:rsidR="005B0369" w:rsidRPr="00CD21B3">
              <w:rPr>
                <w:rFonts w:ascii="Times New Roman" w:hAnsi="Times New Roman"/>
                <w:i/>
                <w:iCs/>
              </w:rPr>
              <w:t>cooperative learning</w:t>
            </w:r>
            <w:r w:rsidR="005B0369" w:rsidRPr="00CD21B3">
              <w:rPr>
                <w:rFonts w:ascii="Times New Roman" w:hAnsi="Times New Roman"/>
              </w:rPr>
              <w:t>, nonché al coinvolgimento attivo degli studenti</w:t>
            </w:r>
            <w:r w:rsidR="00AE4722"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E4722" w:rsidRPr="00A009E6">
              <w:rPr>
                <w:rFonts w:ascii="Times New Roman" w:hAnsi="Times New Roman" w:cs="Times New Roman"/>
                <w:sz w:val="23"/>
                <w:szCs w:val="23"/>
              </w:rPr>
              <w:t>punti da 0 a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77F712A0" w14:textId="2069FC60" w:rsidR="008379E7" w:rsidRPr="00A009E6" w:rsidRDefault="00D27AD7" w:rsidP="005B0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3) i</w:t>
            </w:r>
            <w:r w:rsidR="00175C6D" w:rsidRPr="00A009E6">
              <w:rPr>
                <w:rFonts w:ascii="Times New Roman" w:hAnsi="Times New Roman" w:cs="Times New Roman"/>
                <w:sz w:val="23"/>
                <w:szCs w:val="23"/>
              </w:rPr>
              <w:t>ntegrazione/aggiornamento</w:t>
            </w:r>
            <w:r w:rsidR="005B0369">
              <w:rPr>
                <w:rFonts w:ascii="Times New Roman" w:hAnsi="Times New Roman" w:cs="Times New Roman"/>
                <w:sz w:val="23"/>
                <w:szCs w:val="23"/>
              </w:rPr>
              <w:t xml:space="preserve"> delle attività progettuali</w:t>
            </w:r>
            <w:r w:rsidR="00175C6D"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nel Piano Triennale dell’Offerta Formativa</w:t>
            </w:r>
            <w:r w:rsidR="00AE4722"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- punti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30B07" w:rsidRPr="004D70FC" w14:paraId="77F712A4" w14:textId="77777777" w:rsidTr="000A3EDB">
        <w:trPr>
          <w:trHeight w:val="1083"/>
        </w:trPr>
        <w:tc>
          <w:tcPr>
            <w:tcW w:w="10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E3FF7" w14:textId="77777777" w:rsidR="00AE4722" w:rsidRPr="00A009E6" w:rsidRDefault="00AE4722" w:rsidP="00A009E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B. Qualità dei percorsi educativi:</w:t>
            </w:r>
          </w:p>
          <w:p w14:paraId="14A4B186" w14:textId="3BABDD33" w:rsidR="00DE3B35" w:rsidRPr="00A009E6" w:rsidRDefault="00DE3B35" w:rsidP="00A009E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1) descrizione delle azioni relative allo sviluppo delle competenze socio-emotive, dell’empatia e della gestione dei conflitti</w:t>
            </w:r>
            <w:r w:rsidR="00AE4722"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- punti da 0 a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2FA776D2" w14:textId="6A759396" w:rsidR="008379E7" w:rsidRPr="00A009E6" w:rsidRDefault="00DE3B35" w:rsidP="00A009E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  <w:r w:rsidR="005B0369">
              <w:rPr>
                <w:rFonts w:ascii="Times New Roman" w:hAnsi="Times New Roman" w:cs="Times New Roman"/>
                <w:sz w:val="23"/>
                <w:szCs w:val="23"/>
              </w:rPr>
              <w:t>descrizione dell’</w:t>
            </w: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utilizzo di metodologie innovative</w:t>
            </w:r>
            <w:r w:rsidR="008379E7"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– punti da 0 a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0D3B1BD4" w14:textId="245BA27E" w:rsidR="00DE3B35" w:rsidRPr="00754D25" w:rsidRDefault="008379E7" w:rsidP="00754D2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3)</w:t>
            </w:r>
            <w:r w:rsidR="00DE3B35"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54D25" w:rsidRPr="00754D2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descrizione delle modalità e degli strumenti di </w:t>
            </w:r>
            <w:r w:rsidR="00DE3B35" w:rsidRPr="00754D2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coinvolgimento della comunità scolastica, delle famiglie</w:t>
            </w:r>
            <w:r w:rsidR="00754D25" w:rsidRPr="00754D2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degli studenti, e in particolare del </w:t>
            </w:r>
            <w:r w:rsidR="00754D25" w:rsidRPr="00754D25"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  <w:t>numero di studenti a rischio abbandono scolastico, da coinvolgere</w:t>
            </w:r>
            <w:r w:rsidR="00754D25" w:rsidRPr="00754D25">
              <w:rPr>
                <w:rFonts w:ascii="Times New Roman" w:hAnsi="Times New Roman"/>
                <w:color w:val="000000" w:themeColor="text1"/>
              </w:rPr>
              <w:t xml:space="preserve"> nelle attività </w:t>
            </w:r>
            <w:r w:rsidR="00DE3B35" w:rsidRPr="00754D2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e del territorio di riferimento</w:t>
            </w:r>
            <w:r w:rsidR="00AE4722" w:rsidRPr="00754D2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AE4722" w:rsidRPr="00754D2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DE3B35" w:rsidRPr="00754D2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E4722" w:rsidRPr="00754D25">
              <w:rPr>
                <w:rFonts w:ascii="Times New Roman" w:hAnsi="Times New Roman" w:cs="Times New Roman"/>
                <w:sz w:val="23"/>
                <w:szCs w:val="23"/>
              </w:rPr>
              <w:t>punti da 0 a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77F712A3" w14:textId="2ED45F60" w:rsidR="00E30B07" w:rsidRPr="00A009E6" w:rsidRDefault="008379E7" w:rsidP="00A009E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E3B35" w:rsidRPr="00A009E6">
              <w:rPr>
                <w:rFonts w:ascii="Times New Roman" w:hAnsi="Times New Roman" w:cs="Times New Roman"/>
                <w:sz w:val="23"/>
                <w:szCs w:val="23"/>
              </w:rPr>
              <w:t>) possibilità di replicabilità e sostenibilità della proposta progettuale</w:t>
            </w:r>
            <w:r w:rsidR="00AE4722"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="00DE3B35"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E4722" w:rsidRPr="00A009E6">
              <w:rPr>
                <w:rFonts w:ascii="Times New Roman" w:hAnsi="Times New Roman" w:cs="Times New Roman"/>
                <w:sz w:val="23"/>
                <w:szCs w:val="23"/>
              </w:rPr>
              <w:t>punti da 0 a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30B07" w:rsidRPr="004D70FC" w14:paraId="77F712AE" w14:textId="77777777" w:rsidTr="000A3EDB">
        <w:trPr>
          <w:trHeight w:val="960"/>
        </w:trPr>
        <w:tc>
          <w:tcPr>
            <w:tcW w:w="10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1270" w14:textId="77777777" w:rsidR="00DE3B35" w:rsidRPr="00A009E6" w:rsidRDefault="00DE3B35" w:rsidP="00A009E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C. Monitoraggio, valutazione e impatto:</w:t>
            </w:r>
          </w:p>
          <w:p w14:paraId="7D42B964" w14:textId="549B4AE9" w:rsidR="00AE4722" w:rsidRPr="00A009E6" w:rsidRDefault="00DE3B35" w:rsidP="00A009E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AE4722" w:rsidRPr="00A009E6">
              <w:rPr>
                <w:rFonts w:ascii="Times New Roman" w:hAnsi="Times New Roman" w:cs="Times New Roman"/>
                <w:sz w:val="23"/>
                <w:szCs w:val="23"/>
              </w:rPr>
              <w:t>modalità e strumenti di monitoraggio e di valutazione - punti da 0 a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3F268BF2" w14:textId="6495A2F6" w:rsidR="00EB1451" w:rsidRPr="00A009E6" w:rsidRDefault="00DE3B35" w:rsidP="00A009E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2)</w:t>
            </w:r>
            <w:r w:rsidR="00AE4722"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B1451" w:rsidRPr="00A009E6">
              <w:rPr>
                <w:rFonts w:ascii="Times New Roman" w:hAnsi="Times New Roman" w:cs="Times New Roman"/>
                <w:sz w:val="23"/>
                <w:szCs w:val="23"/>
              </w:rPr>
              <w:t>descrizione indicatori di impatto sulla consapevolezza degli studenti e grado di riduzione degli episodi rilevati – punti da 0 a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77F712AD" w14:textId="5B999ACC" w:rsidR="001166A4" w:rsidRPr="00A009E6" w:rsidRDefault="00EB1451" w:rsidP="000A3ED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r w:rsidR="00DE3B35" w:rsidRPr="00A009E6">
              <w:rPr>
                <w:rFonts w:ascii="Times New Roman" w:hAnsi="Times New Roman" w:cs="Times New Roman"/>
                <w:sz w:val="23"/>
                <w:szCs w:val="23"/>
              </w:rPr>
              <w:t>previsione di azioni di disseminazione del progetto nel territorio di riferimento</w:t>
            </w:r>
            <w:r w:rsidR="00AE4722"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- punti da 0 a </w:t>
            </w:r>
            <w:r w:rsidR="001166A4" w:rsidRPr="00A009E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30B07" w:rsidRPr="004D70FC" w14:paraId="77F712B3" w14:textId="77777777" w:rsidTr="000A3EDB">
        <w:trPr>
          <w:trHeight w:val="944"/>
        </w:trPr>
        <w:tc>
          <w:tcPr>
            <w:tcW w:w="10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E8DC" w14:textId="77777777" w:rsidR="00EB1451" w:rsidRPr="00A009E6" w:rsidRDefault="00EB1451" w:rsidP="00A009E6">
            <w:pPr>
              <w:widowControl w:val="0"/>
              <w:spacing w:before="20" w:line="360" w:lineRule="auto"/>
              <w:ind w:right="-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D. Nell’ambito della valutazione delle progettazioni sono da considerarsi quali criteri premiali: </w:t>
            </w:r>
          </w:p>
          <w:p w14:paraId="022515F2" w14:textId="4B51C318" w:rsidR="00EB1451" w:rsidRPr="00A009E6" w:rsidRDefault="003A6C1F" w:rsidP="00A009E6">
            <w:pPr>
              <w:widowControl w:val="0"/>
              <w:numPr>
                <w:ilvl w:val="0"/>
                <w:numId w:val="5"/>
              </w:numPr>
              <w:spacing w:before="20" w:line="360" w:lineRule="auto"/>
              <w:ind w:right="-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B1451" w:rsidRPr="00A009E6">
              <w:rPr>
                <w:rFonts w:ascii="Times New Roman" w:hAnsi="Times New Roman" w:cs="Times New Roman"/>
                <w:sz w:val="23"/>
                <w:szCs w:val="23"/>
              </w:rPr>
              <w:t>) la partecipazione delle Istituzioni scolastiche alle attività connesse al progetto Safer Internet Centre – Generazioni Connesse - punti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6AAAA7C6" w14:textId="1AB65A32" w:rsidR="00E30B07" w:rsidRPr="003A6C1F" w:rsidRDefault="003A6C1F" w:rsidP="00A009E6">
            <w:pPr>
              <w:widowControl w:val="0"/>
              <w:numPr>
                <w:ilvl w:val="0"/>
                <w:numId w:val="5"/>
              </w:numPr>
              <w:spacing w:before="20" w:line="360" w:lineRule="auto"/>
              <w:ind w:right="-6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EB1451" w:rsidRPr="00A009E6">
              <w:rPr>
                <w:rFonts w:ascii="Times New Roman" w:hAnsi="Times New Roman" w:cs="Times New Roman"/>
                <w:sz w:val="23"/>
                <w:szCs w:val="23"/>
              </w:rPr>
              <w:t>) la partecipazione delle Istituzioni scolastiche alle iniziative di formazione e monitoraggio legate al Progetto ELISA (Formazione in e-learning degli Insegnanti sulle Strategie Antibullismo) con l’obiettivo di dotare le scuole e gli insegnanti di strumenti per intervenire efficacemente sul tema del bullismo e del cyberbullismo - punti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358F664A" w14:textId="60AEE7E9" w:rsidR="00B83E15" w:rsidRPr="003A6C1F" w:rsidRDefault="00B83E15" w:rsidP="00A009E6">
            <w:pPr>
              <w:widowControl w:val="0"/>
              <w:numPr>
                <w:ilvl w:val="0"/>
                <w:numId w:val="5"/>
              </w:numPr>
              <w:spacing w:before="20" w:line="360" w:lineRule="auto"/>
              <w:ind w:right="-6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</w:t>
            </w:r>
            <w:r w:rsidR="00754D25" w:rsidRPr="00543D59">
              <w:rPr>
                <w:rFonts w:ascii="Times New Roman" w:hAnsi="Times New Roman"/>
              </w:rPr>
              <w:t xml:space="preserve"> </w:t>
            </w:r>
            <w:r w:rsidR="00754D25">
              <w:rPr>
                <w:rFonts w:ascii="Times New Roman" w:hAnsi="Times New Roman"/>
              </w:rPr>
              <w:t xml:space="preserve">la </w:t>
            </w:r>
            <w:r w:rsidR="00754D25" w:rsidRPr="00543D59">
              <w:rPr>
                <w:rFonts w:ascii="Times New Roman" w:hAnsi="Times New Roman"/>
              </w:rPr>
              <w:t>continuità di progettualità significative il cui monitoraggio quantitativo e qualitativo, grazie a serie storiche, potrà condurre al consolidamento di analisi d’impatto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 xml:space="preserve"> – punti da 0 a 5;</w:t>
            </w:r>
            <w:r w:rsidRPr="00B83E1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7F712B2" w14:textId="3103B4E1" w:rsidR="003A6C1F" w:rsidRPr="00A009E6" w:rsidRDefault="003A6C1F" w:rsidP="003A6C1F">
            <w:pPr>
              <w:widowControl w:val="0"/>
              <w:spacing w:before="20" w:line="360" w:lineRule="auto"/>
              <w:ind w:right="-6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4) </w:t>
            </w:r>
            <w:r w:rsidR="00754D25">
              <w:rPr>
                <w:rFonts w:ascii="Times New Roman" w:hAnsi="Times New Roman" w:cs="Times New Roman"/>
                <w:sz w:val="23"/>
                <w:szCs w:val="23"/>
              </w:rPr>
              <w:t>l’</w:t>
            </w: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>indicazione dell’eventuale costituzione di reti,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con la previsione</w:t>
            </w:r>
            <w:r w:rsidRPr="00A009E6">
              <w:rPr>
                <w:rFonts w:ascii="Times New Roman" w:hAnsi="Times New Roman" w:cs="Times New Roman"/>
                <w:sz w:val="23"/>
                <w:szCs w:val="23"/>
              </w:rPr>
              <w:t xml:space="preserve"> il coinvolgimento di enti/istituzioni, il numero delle scuole coinvolte e le relative modalità organizzative – punti da 0 a 5</w:t>
            </w:r>
            <w:r w:rsidR="000A3ED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14:paraId="361BE2A7" w14:textId="77777777" w:rsidR="004D70FC" w:rsidRPr="004D70FC" w:rsidRDefault="004D70FC" w:rsidP="001166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sz w:val="24"/>
          <w:szCs w:val="24"/>
        </w:rPr>
      </w:pPr>
    </w:p>
    <w:p w14:paraId="69135349" w14:textId="77777777" w:rsidR="00A009E6" w:rsidRDefault="00A009E6" w:rsidP="009C0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8FB830" w14:textId="77777777" w:rsidR="00A009E6" w:rsidRDefault="00A009E6" w:rsidP="009C0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F8FCF3" w14:textId="256EFA94" w:rsidR="00022E6F" w:rsidRPr="004D70FC" w:rsidRDefault="00BE6D08" w:rsidP="009C0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70FC">
        <w:rPr>
          <w:rFonts w:ascii="Times New Roman" w:eastAsia="Calibri" w:hAnsi="Times New Roman" w:cs="Times New Roman"/>
          <w:b/>
          <w:sz w:val="24"/>
          <w:szCs w:val="24"/>
        </w:rPr>
        <w:t xml:space="preserve">PREVISIONE </w:t>
      </w:r>
      <w:r w:rsidR="00605A33" w:rsidRPr="004D70FC">
        <w:rPr>
          <w:rFonts w:ascii="Times New Roman" w:eastAsia="Calibri" w:hAnsi="Times New Roman" w:cs="Times New Roman"/>
          <w:b/>
          <w:sz w:val="24"/>
          <w:szCs w:val="24"/>
        </w:rPr>
        <w:t xml:space="preserve">DI </w:t>
      </w:r>
      <w:r w:rsidRPr="004D70FC">
        <w:rPr>
          <w:rFonts w:ascii="Times New Roman" w:eastAsia="Calibri" w:hAnsi="Times New Roman" w:cs="Times New Roman"/>
          <w:b/>
          <w:sz w:val="24"/>
          <w:szCs w:val="24"/>
        </w:rPr>
        <w:t>SPESA</w:t>
      </w:r>
    </w:p>
    <w:p w14:paraId="77F712BD" w14:textId="7A99B4B7" w:rsidR="00E30B07" w:rsidRPr="004D70FC" w:rsidRDefault="00605A33" w:rsidP="009C0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70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22E6F" w:rsidRPr="000A3EDB">
        <w:rPr>
          <w:rFonts w:ascii="Times New Roman" w:eastAsia="Calibri" w:hAnsi="Times New Roman" w:cs="Times New Roman"/>
          <w:b/>
          <w:sz w:val="24"/>
          <w:szCs w:val="24"/>
        </w:rPr>
        <w:t xml:space="preserve">(max </w:t>
      </w:r>
      <w:r w:rsidR="000A3EDB">
        <w:rPr>
          <w:rFonts w:ascii="Times New Roman" w:eastAsia="Calibri" w:hAnsi="Times New Roman" w:cs="Times New Roman"/>
          <w:b/>
          <w:sz w:val="24"/>
          <w:szCs w:val="24"/>
        </w:rPr>
        <w:t xml:space="preserve">€ </w:t>
      </w:r>
      <w:r w:rsidR="00022E6F" w:rsidRPr="000A3EDB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B65978" w:rsidRPr="000A3E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22E6F" w:rsidRPr="000A3EDB">
        <w:rPr>
          <w:rFonts w:ascii="Times New Roman" w:eastAsia="Calibri" w:hAnsi="Times New Roman" w:cs="Times New Roman"/>
          <w:b/>
          <w:sz w:val="24"/>
          <w:szCs w:val="24"/>
        </w:rPr>
        <w:t xml:space="preserve">000 per singola scuola; max </w:t>
      </w:r>
      <w:r w:rsidR="000A3EDB">
        <w:rPr>
          <w:rFonts w:ascii="Times New Roman" w:eastAsia="Calibri" w:hAnsi="Times New Roman" w:cs="Times New Roman"/>
          <w:b/>
          <w:sz w:val="24"/>
          <w:szCs w:val="24"/>
        </w:rPr>
        <w:t>€</w:t>
      </w:r>
      <w:r w:rsidR="009E148E" w:rsidRPr="000A3E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75E6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B65978" w:rsidRPr="000A3E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22E6F" w:rsidRPr="000A3EDB">
        <w:rPr>
          <w:rFonts w:ascii="Times New Roman" w:eastAsia="Calibri" w:hAnsi="Times New Roman" w:cs="Times New Roman"/>
          <w:b/>
          <w:sz w:val="24"/>
          <w:szCs w:val="24"/>
        </w:rPr>
        <w:t xml:space="preserve">000 per reti di </w:t>
      </w:r>
      <w:r w:rsidR="000A3EDB"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r w:rsidR="00022E6F" w:rsidRPr="000A3EDB">
        <w:rPr>
          <w:rFonts w:ascii="Times New Roman" w:eastAsia="Calibri" w:hAnsi="Times New Roman" w:cs="Times New Roman"/>
          <w:b/>
          <w:sz w:val="24"/>
          <w:szCs w:val="24"/>
        </w:rPr>
        <w:t>o più scuole)</w:t>
      </w:r>
    </w:p>
    <w:p w14:paraId="77F712BE" w14:textId="77777777" w:rsidR="00E30B07" w:rsidRPr="004D70FC" w:rsidRDefault="00E30B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001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5505"/>
        <w:gridCol w:w="3382"/>
      </w:tblGrid>
      <w:tr w:rsidR="00E30B07" w:rsidRPr="004D70FC" w14:paraId="77F712C2" w14:textId="77777777"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BF" w14:textId="77777777" w:rsidR="00E30B07" w:rsidRPr="004D70FC" w:rsidRDefault="00FE1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0" w14:textId="77777777" w:rsidR="00E30B07" w:rsidRPr="004D70FC" w:rsidRDefault="00FE117E" w:rsidP="00FE117E">
            <w:pPr>
              <w:widowControl w:val="0"/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Coordinamento, progettazione </w:t>
            </w:r>
            <w:r w:rsidR="00BE6D08"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1" w14:textId="77777777" w:rsidR="00E30B07" w:rsidRPr="004D70FC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FE117E" w:rsidRPr="004D70FC" w14:paraId="77F712C6" w14:textId="77777777"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3" w14:textId="77777777" w:rsidR="00FE117E" w:rsidRPr="004D70FC" w:rsidRDefault="00FE1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4" w14:textId="1F1626E0" w:rsidR="002F2E93" w:rsidRPr="004D70FC" w:rsidRDefault="00FE117E" w:rsidP="002F2E93">
            <w:pPr>
              <w:widowControl w:val="0"/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Gestione amministrativ</w:t>
            </w:r>
            <w:r w:rsidR="002F2E93"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o/contabile</w:t>
            </w:r>
            <w:r w:rsidR="004D70FC"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2E93" w:rsidRPr="004D7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5" w14:textId="26D895F1" w:rsidR="00FE117E" w:rsidRPr="004D70FC" w:rsidRDefault="004D7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E30B07" w:rsidRPr="004D70FC" w14:paraId="77F712CE" w14:textId="77777777"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B" w14:textId="3F8B0D18" w:rsidR="00E30B07" w:rsidRPr="004D70FC" w:rsidRDefault="00AD6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C" w14:textId="12665B57" w:rsidR="00E30B07" w:rsidRPr="004D70FC" w:rsidRDefault="00A009E6">
            <w:pPr>
              <w:widowControl w:val="0"/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4D70FC" w:rsidRPr="004D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ttrezzature, materiali e beni di consumo funzionali alla realizzazione del progetto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D" w14:textId="77777777" w:rsidR="00E30B07" w:rsidRPr="004D70FC" w:rsidRDefault="00BE6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4D70FC" w:rsidRPr="004D70FC" w14:paraId="2236C8F3" w14:textId="77777777"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9D83" w14:textId="4D9D8EA0" w:rsidR="004D70FC" w:rsidRPr="004D70FC" w:rsidRDefault="004D7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6EB3" w14:textId="2FFDFC8A" w:rsidR="004D70FC" w:rsidRPr="004D70FC" w:rsidRDefault="00A009E6">
            <w:pPr>
              <w:widowControl w:val="0"/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</w:t>
            </w:r>
            <w:r w:rsidR="004D70FC"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imborso spese per eventuali spostamenti per l’organizzazione e partecipazione a riunioni di progetto, seminari, e iniziative info/formative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A723" w14:textId="2EB57BF1" w:rsidR="004D70FC" w:rsidRPr="004D70FC" w:rsidRDefault="0011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E30B07" w:rsidRPr="004D70FC" w14:paraId="77F712D2" w14:textId="77777777"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CF" w14:textId="218090A6" w:rsidR="00E30B07" w:rsidRPr="004D70FC" w:rsidRDefault="004D70FC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D0" w14:textId="2CC3A6E4" w:rsidR="00E30B07" w:rsidRPr="004D70FC" w:rsidRDefault="00FE117E">
            <w:pPr>
              <w:widowControl w:val="0"/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Attività previste dal progetto per personale interno ed esterno. 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D1" w14:textId="77777777" w:rsidR="00E30B07" w:rsidRPr="004D70FC" w:rsidRDefault="00BE6D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E30B07" w:rsidRPr="004D70FC" w14:paraId="77F712D6" w14:textId="77777777"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D3" w14:textId="77777777" w:rsidR="00E30B07" w:rsidRPr="004D70FC" w:rsidRDefault="00E3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D4" w14:textId="77777777" w:rsidR="00E30B07" w:rsidRPr="004D70FC" w:rsidRDefault="00BE6D08">
            <w:pPr>
              <w:widowControl w:val="0"/>
              <w:spacing w:before="240" w:after="24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 €</w:t>
            </w:r>
          </w:p>
        </w:tc>
        <w:tc>
          <w:tcPr>
            <w:tcW w:w="33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12D5" w14:textId="77777777" w:rsidR="00E30B07" w:rsidRPr="004D70FC" w:rsidRDefault="00E3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7F712D7" w14:textId="77777777" w:rsidR="00E30B07" w:rsidRPr="004D70FC" w:rsidRDefault="00E30B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4"/>
          <w:szCs w:val="24"/>
        </w:rPr>
      </w:pPr>
    </w:p>
    <w:p w14:paraId="644DBE10" w14:textId="6407BE91" w:rsidR="002F2E93" w:rsidRPr="004D70FC" w:rsidRDefault="002F2E93" w:rsidP="006E18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4D70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</w:rPr>
        <w:t>*Nel caso di reti di scuole deve essere indicata la scuola individuata per la gestione amministrativo contabile</w:t>
      </w:r>
      <w:r w:rsidR="00AD2ADA" w:rsidRPr="004D70FC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AD2ADA" w:rsidRPr="004D70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</w:rPr>
        <w:t>a cui sarà assegnato il finanziamento.</w:t>
      </w:r>
    </w:p>
    <w:p w14:paraId="77F712D8" w14:textId="6D9ABCE6" w:rsidR="00E30B07" w:rsidRPr="004D70FC" w:rsidRDefault="006E181A" w:rsidP="006E18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4D70FC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Si dichiara, inoltre, di aver preso visone dell’informativa e di autorizzare il relativo trattamento dei dati personali secondo la normativa vigente.</w:t>
      </w:r>
    </w:p>
    <w:p w14:paraId="77F712D9" w14:textId="77777777" w:rsidR="00E30B07" w:rsidRPr="004D70FC" w:rsidRDefault="00E30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F712DA" w14:textId="77777777" w:rsidR="00E30B07" w:rsidRPr="004D70FC" w:rsidRDefault="00BE6D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right="1147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7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Il Dirigente Scolastico </w:t>
      </w:r>
    </w:p>
    <w:p w14:paraId="77F712DB" w14:textId="77777777" w:rsidR="00E30B07" w:rsidRPr="004D70FC" w:rsidRDefault="00BE6D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7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7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Luogo e data  </w:t>
      </w:r>
    </w:p>
    <w:p w14:paraId="77F712DC" w14:textId="77777777" w:rsidR="00E30B07" w:rsidRPr="004D70FC" w:rsidRDefault="00BE6D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471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70F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</w:t>
      </w:r>
    </w:p>
    <w:sectPr w:rsidR="00E30B07" w:rsidRPr="004D70FC">
      <w:headerReference w:type="default" r:id="rId8"/>
      <w:footerReference w:type="default" r:id="rId9"/>
      <w:pgSz w:w="11900" w:h="16820"/>
      <w:pgMar w:top="1413" w:right="1029" w:bottom="777" w:left="8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C29F" w14:textId="77777777" w:rsidR="00520C04" w:rsidRDefault="00520C04">
      <w:pPr>
        <w:spacing w:line="240" w:lineRule="auto"/>
      </w:pPr>
      <w:r>
        <w:separator/>
      </w:r>
    </w:p>
  </w:endnote>
  <w:endnote w:type="continuationSeparator" w:id="0">
    <w:p w14:paraId="50FC2675" w14:textId="77777777" w:rsidR="00520C04" w:rsidRDefault="00520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12E2" w14:textId="77777777" w:rsidR="00E30B07" w:rsidRDefault="00E30B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ABB5" w14:textId="77777777" w:rsidR="00520C04" w:rsidRDefault="00520C04">
      <w:pPr>
        <w:spacing w:line="240" w:lineRule="auto"/>
      </w:pPr>
      <w:r>
        <w:separator/>
      </w:r>
    </w:p>
  </w:footnote>
  <w:footnote w:type="continuationSeparator" w:id="0">
    <w:p w14:paraId="5580466E" w14:textId="77777777" w:rsidR="00520C04" w:rsidRDefault="00520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12E1" w14:textId="77777777" w:rsidR="00E30B07" w:rsidRDefault="00E30B07">
    <w:pPr>
      <w:tabs>
        <w:tab w:val="center" w:pos="4819"/>
        <w:tab w:val="right" w:pos="9638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241DE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1B17A6"/>
    <w:multiLevelType w:val="hybridMultilevel"/>
    <w:tmpl w:val="7E2E0D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1C6B7C"/>
    <w:multiLevelType w:val="hybridMultilevel"/>
    <w:tmpl w:val="1E0AA74E"/>
    <w:lvl w:ilvl="0" w:tplc="F1609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721F"/>
    <w:multiLevelType w:val="hybridMultilevel"/>
    <w:tmpl w:val="C9CE84E2"/>
    <w:lvl w:ilvl="0" w:tplc="0EC27CF2">
      <w:start w:val="1"/>
      <w:numFmt w:val="decimal"/>
      <w:lvlText w:val="%1."/>
      <w:lvlJc w:val="left"/>
      <w:pPr>
        <w:ind w:left="39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BE7FC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12680438">
    <w:abstractNumId w:val="3"/>
  </w:num>
  <w:num w:numId="2" w16cid:durableId="806822050">
    <w:abstractNumId w:val="2"/>
  </w:num>
  <w:num w:numId="3" w16cid:durableId="1702628635">
    <w:abstractNumId w:val="0"/>
  </w:num>
  <w:num w:numId="4" w16cid:durableId="2120026004">
    <w:abstractNumId w:val="1"/>
  </w:num>
  <w:num w:numId="5" w16cid:durableId="1898659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07"/>
    <w:rsid w:val="00022E6F"/>
    <w:rsid w:val="000A3EDB"/>
    <w:rsid w:val="000B5C2F"/>
    <w:rsid w:val="000D1046"/>
    <w:rsid w:val="001166A4"/>
    <w:rsid w:val="001166D3"/>
    <w:rsid w:val="001240A7"/>
    <w:rsid w:val="0017450A"/>
    <w:rsid w:val="00175C6D"/>
    <w:rsid w:val="001A79F3"/>
    <w:rsid w:val="001C6C69"/>
    <w:rsid w:val="00246F57"/>
    <w:rsid w:val="002F2E93"/>
    <w:rsid w:val="00337732"/>
    <w:rsid w:val="0034760B"/>
    <w:rsid w:val="0035741C"/>
    <w:rsid w:val="0038576F"/>
    <w:rsid w:val="003A6C1F"/>
    <w:rsid w:val="003C5F92"/>
    <w:rsid w:val="003E75E6"/>
    <w:rsid w:val="003F5494"/>
    <w:rsid w:val="004500DB"/>
    <w:rsid w:val="004D70FC"/>
    <w:rsid w:val="004F45A4"/>
    <w:rsid w:val="005160BE"/>
    <w:rsid w:val="00520C04"/>
    <w:rsid w:val="00524131"/>
    <w:rsid w:val="00530034"/>
    <w:rsid w:val="00530411"/>
    <w:rsid w:val="00567B62"/>
    <w:rsid w:val="00571524"/>
    <w:rsid w:val="005B0369"/>
    <w:rsid w:val="005D3118"/>
    <w:rsid w:val="005E5C4E"/>
    <w:rsid w:val="00602771"/>
    <w:rsid w:val="00605A33"/>
    <w:rsid w:val="006220DE"/>
    <w:rsid w:val="006233DE"/>
    <w:rsid w:val="00636536"/>
    <w:rsid w:val="006757FE"/>
    <w:rsid w:val="006A5D81"/>
    <w:rsid w:val="006E181A"/>
    <w:rsid w:val="006F17F8"/>
    <w:rsid w:val="006F7ECD"/>
    <w:rsid w:val="00754D25"/>
    <w:rsid w:val="007556CC"/>
    <w:rsid w:val="00797FDE"/>
    <w:rsid w:val="007B6B6A"/>
    <w:rsid w:val="007C0B35"/>
    <w:rsid w:val="00836DA1"/>
    <w:rsid w:val="008379E7"/>
    <w:rsid w:val="0085273F"/>
    <w:rsid w:val="008C6231"/>
    <w:rsid w:val="008E3BE1"/>
    <w:rsid w:val="00971247"/>
    <w:rsid w:val="009A5C03"/>
    <w:rsid w:val="009B4D41"/>
    <w:rsid w:val="009C0153"/>
    <w:rsid w:val="009E148E"/>
    <w:rsid w:val="00A009E6"/>
    <w:rsid w:val="00A15D1F"/>
    <w:rsid w:val="00A528C4"/>
    <w:rsid w:val="00A91EDA"/>
    <w:rsid w:val="00AD2ADA"/>
    <w:rsid w:val="00AD6ED2"/>
    <w:rsid w:val="00AE3B38"/>
    <w:rsid w:val="00AE4722"/>
    <w:rsid w:val="00AF400A"/>
    <w:rsid w:val="00B16E15"/>
    <w:rsid w:val="00B17742"/>
    <w:rsid w:val="00B20FBB"/>
    <w:rsid w:val="00B5056B"/>
    <w:rsid w:val="00B65978"/>
    <w:rsid w:val="00B83E15"/>
    <w:rsid w:val="00B9116B"/>
    <w:rsid w:val="00BC3B4C"/>
    <w:rsid w:val="00BE6D08"/>
    <w:rsid w:val="00BF6A26"/>
    <w:rsid w:val="00C154BA"/>
    <w:rsid w:val="00C25B08"/>
    <w:rsid w:val="00C37F1B"/>
    <w:rsid w:val="00C41B30"/>
    <w:rsid w:val="00C41D5A"/>
    <w:rsid w:val="00CB5BB9"/>
    <w:rsid w:val="00D1398F"/>
    <w:rsid w:val="00D27AD7"/>
    <w:rsid w:val="00D42B57"/>
    <w:rsid w:val="00D532DA"/>
    <w:rsid w:val="00DE3B35"/>
    <w:rsid w:val="00E23ED9"/>
    <w:rsid w:val="00E30B07"/>
    <w:rsid w:val="00E842A1"/>
    <w:rsid w:val="00EB1451"/>
    <w:rsid w:val="00F369BE"/>
    <w:rsid w:val="00F47CBF"/>
    <w:rsid w:val="00F56D53"/>
    <w:rsid w:val="00F867C6"/>
    <w:rsid w:val="00F93051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1276"/>
  <w15:docId w15:val="{D0D0B21E-036D-4915-815E-04529C94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AE3B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5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5C4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757FE"/>
    <w:pPr>
      <w:spacing w:after="60" w:line="312" w:lineRule="auto"/>
      <w:jc w:val="both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oOAfOP3gUa3E3r8qmhh5gyG1zg==">AMUW2mWknWnkpN5oPDOLDnsxBxJc6osR7MaDkHLpcdnkdPomQToqF+1NmtL5zdoT2zldI8lh5uBSH4VEHLH3XTqctpi60j5qsu0EniGkkM6vlTCSifIPgWg=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Ufficio V - Politiche sportive scolastiche</cp:lastModifiedBy>
  <cp:revision>5</cp:revision>
  <dcterms:created xsi:type="dcterms:W3CDTF">2026-05-25T08:04:00Z</dcterms:created>
  <dcterms:modified xsi:type="dcterms:W3CDTF">2026-05-26T10:03:00Z</dcterms:modified>
</cp:coreProperties>
</file>